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9CC5" w14:textId="351D5E8C" w:rsidR="00A50A51" w:rsidRPr="00AB3096" w:rsidRDefault="00A50A51" w:rsidP="00A50A51">
      <w:pPr>
        <w:jc w:val="center"/>
        <w:rPr>
          <w:rFonts w:ascii="Times New Roman" w:eastAsia="Calibri" w:hAnsi="Times New Roman" w:cs="Times New Roman"/>
          <w:bCs/>
        </w:rPr>
      </w:pPr>
      <w:r w:rsidRPr="00AB3096">
        <w:rPr>
          <w:rFonts w:ascii="Times New Roman" w:eastAsia="Calibri" w:hAnsi="Times New Roman" w:cs="Times New Roman"/>
          <w:b/>
        </w:rPr>
        <w:t xml:space="preserve">Ekspertarvamus projekti </w:t>
      </w:r>
      <w:bookmarkStart w:id="0" w:name="_Hlk139455143"/>
      <w:r w:rsidRPr="00AB3096">
        <w:rPr>
          <w:rFonts w:ascii="Times New Roman" w:eastAsia="Calibri" w:hAnsi="Times New Roman" w:cs="Times New Roman"/>
          <w:b/>
        </w:rPr>
        <w:t>„</w:t>
      </w:r>
      <w:r w:rsidR="00C13022">
        <w:rPr>
          <w:rFonts w:ascii="Times New Roman" w:eastAsia="Calibri" w:hAnsi="Times New Roman" w:cs="Times New Roman"/>
          <w:b/>
        </w:rPr>
        <w:t xml:space="preserve">Jõhvi loometööstuse inkubaator </w:t>
      </w:r>
      <w:r w:rsidR="008412D3">
        <w:rPr>
          <w:rFonts w:ascii="Times New Roman" w:eastAsia="Calibri" w:hAnsi="Times New Roman" w:cs="Times New Roman"/>
          <w:b/>
        </w:rPr>
        <w:t>stuudiokompleksiga“</w:t>
      </w:r>
      <w:r w:rsidRPr="00AB3096">
        <w:rPr>
          <w:rFonts w:ascii="Times New Roman" w:eastAsia="Calibri" w:hAnsi="Times New Roman" w:cs="Times New Roman"/>
          <w:b/>
        </w:rPr>
        <w:t xml:space="preserve"> </w:t>
      </w:r>
      <w:bookmarkEnd w:id="0"/>
      <w:r w:rsidRPr="00AB3096">
        <w:rPr>
          <w:rFonts w:ascii="Times New Roman" w:eastAsia="Calibri" w:hAnsi="Times New Roman" w:cs="Times New Roman"/>
          <w:b/>
        </w:rPr>
        <w:t>kohta</w:t>
      </w:r>
    </w:p>
    <w:p w14:paraId="0F60DEC0" w14:textId="45E5425F" w:rsidR="00A50A51" w:rsidRPr="00AB3096" w:rsidRDefault="00A50A51" w:rsidP="00A50A51">
      <w:pPr>
        <w:jc w:val="both"/>
        <w:rPr>
          <w:rFonts w:ascii="Times New Roman" w:eastAsia="Calibri" w:hAnsi="Times New Roman" w:cs="Times New Roman"/>
        </w:rPr>
      </w:pPr>
      <w:r w:rsidRPr="00AB3096">
        <w:rPr>
          <w:rFonts w:ascii="Times New Roman" w:eastAsia="Calibri" w:hAnsi="Times New Roman" w:cs="Times New Roman"/>
        </w:rPr>
        <w:t>DNSH hindamise viis</w:t>
      </w:r>
      <w:r w:rsidR="003C776C">
        <w:rPr>
          <w:rFonts w:ascii="Times New Roman" w:eastAsia="Calibri" w:hAnsi="Times New Roman" w:cs="Times New Roman"/>
        </w:rPr>
        <w:t xml:space="preserve">id </w:t>
      </w:r>
      <w:r w:rsidRPr="00AB3096">
        <w:rPr>
          <w:rFonts w:ascii="Times New Roman" w:eastAsia="Calibri" w:hAnsi="Times New Roman" w:cs="Times New Roman"/>
        </w:rPr>
        <w:t xml:space="preserve"> läbi</w:t>
      </w:r>
      <w:r>
        <w:rPr>
          <w:rFonts w:ascii="Times New Roman" w:eastAsia="Calibri" w:hAnsi="Times New Roman" w:cs="Times New Roman"/>
        </w:rPr>
        <w:t xml:space="preserve"> </w:t>
      </w:r>
      <w:r w:rsidR="00D30083">
        <w:rPr>
          <w:rFonts w:ascii="Times New Roman" w:eastAsia="Calibri" w:hAnsi="Times New Roman" w:cs="Times New Roman"/>
        </w:rPr>
        <w:t xml:space="preserve">Diana </w:t>
      </w:r>
      <w:proofErr w:type="spellStart"/>
      <w:r w:rsidR="00D30083">
        <w:rPr>
          <w:rFonts w:ascii="Times New Roman" w:eastAsia="Calibri" w:hAnsi="Times New Roman" w:cs="Times New Roman"/>
        </w:rPr>
        <w:t>Matejuk</w:t>
      </w:r>
      <w:proofErr w:type="spellEnd"/>
      <w:r w:rsidR="00D30083">
        <w:rPr>
          <w:rFonts w:ascii="Times New Roman" w:eastAsia="Calibri" w:hAnsi="Times New Roman" w:cs="Times New Roman"/>
        </w:rPr>
        <w:t xml:space="preserve"> ja </w:t>
      </w:r>
      <w:r w:rsidR="00F10B48">
        <w:rPr>
          <w:rFonts w:ascii="Times New Roman" w:eastAsia="Calibri" w:hAnsi="Times New Roman" w:cs="Times New Roman"/>
        </w:rPr>
        <w:t>Liisa Kompus</w:t>
      </w:r>
      <w:r w:rsidRPr="00AB3096">
        <w:rPr>
          <w:rFonts w:ascii="Times New Roman" w:eastAsia="Calibri" w:hAnsi="Times New Roman" w:cs="Times New Roman"/>
        </w:rPr>
        <w:t>. Hindaja</w:t>
      </w:r>
      <w:r w:rsidR="003C776C">
        <w:rPr>
          <w:rFonts w:ascii="Times New Roman" w:eastAsia="Calibri" w:hAnsi="Times New Roman" w:cs="Times New Roman"/>
        </w:rPr>
        <w:t>te</w:t>
      </w:r>
      <w:r w:rsidRPr="00AB3096">
        <w:rPr>
          <w:rFonts w:ascii="Times New Roman" w:eastAsia="Calibri" w:hAnsi="Times New Roman" w:cs="Times New Roman"/>
        </w:rPr>
        <w:t xml:space="preserve"> pädevus vastab nõuetele. </w:t>
      </w:r>
    </w:p>
    <w:p w14:paraId="124E3389" w14:textId="77777777" w:rsidR="00A50A51" w:rsidRPr="00AB3096" w:rsidRDefault="00A50A51" w:rsidP="00A50A51">
      <w:pPr>
        <w:jc w:val="both"/>
        <w:rPr>
          <w:rFonts w:ascii="Times New Roman" w:eastAsia="Calibri" w:hAnsi="Times New Roman" w:cs="Times New Roman"/>
        </w:rPr>
      </w:pPr>
      <w:r w:rsidRPr="00AB3096">
        <w:rPr>
          <w:rFonts w:ascii="Times New Roman" w:eastAsia="Calibri" w:hAnsi="Times New Roman" w:cs="Times New Roman"/>
        </w:rPr>
        <w:t>Täpsemalt keskkonnaeesmärgid:</w:t>
      </w:r>
    </w:p>
    <w:p w14:paraId="5D1BC2B2" w14:textId="77777777" w:rsidR="00A50A51" w:rsidRPr="00AB3096" w:rsidRDefault="00A50A51" w:rsidP="00A50A5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AB3096">
        <w:rPr>
          <w:rFonts w:ascii="Times New Roman" w:eastAsia="Calibri" w:hAnsi="Times New Roman" w:cs="Times New Roman"/>
        </w:rPr>
        <w:t xml:space="preserve">Kliimamuutuste leevendamine. On välja toodud piisavad põhjendused, miks mõju on ebaoluline.  </w:t>
      </w:r>
    </w:p>
    <w:p w14:paraId="0D08FBC9" w14:textId="77777777" w:rsidR="00A50A51" w:rsidRPr="00AB3096" w:rsidRDefault="00A50A51" w:rsidP="00A50A51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</w:rPr>
      </w:pPr>
      <w:r w:rsidRPr="00AB3096">
        <w:rPr>
          <w:rFonts w:ascii="Times New Roman" w:eastAsia="Calibri" w:hAnsi="Times New Roman" w:cs="Times New Roman"/>
        </w:rPr>
        <w:t xml:space="preserve">Kliimamuutustega kohanemine. On välja toodud piisavad põhjendused, miks mõju on ebaoluline.  </w:t>
      </w:r>
    </w:p>
    <w:p w14:paraId="2CB00EAF" w14:textId="77777777" w:rsidR="00A50A51" w:rsidRDefault="00A50A51" w:rsidP="00A50A5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</w:rPr>
      </w:pPr>
      <w:r w:rsidRPr="00AB3096">
        <w:rPr>
          <w:rFonts w:ascii="Times New Roman" w:eastAsia="Calibri" w:hAnsi="Times New Roman" w:cs="Times New Roman"/>
        </w:rPr>
        <w:t>Vee ja mereressursside kestlik kasutamine ja kaitse. On välja toodud piisavad põhjendused, miks mõju on ebaoluline.</w:t>
      </w:r>
    </w:p>
    <w:p w14:paraId="689F155B" w14:textId="77777777" w:rsidR="00A50A51" w:rsidRPr="00AB3096" w:rsidRDefault="00A50A51" w:rsidP="00A50A5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7930200B" w14:textId="7ACD0F02" w:rsidR="00A50A51" w:rsidRPr="00AB3096" w:rsidRDefault="00A50A51" w:rsidP="00A50A5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bookmarkStart w:id="1" w:name="_Hlk135296007"/>
      <w:r w:rsidRPr="00AB3096">
        <w:rPr>
          <w:rFonts w:ascii="Times New Roman" w:eastAsia="Calibri" w:hAnsi="Times New Roman" w:cs="Times New Roman"/>
        </w:rPr>
        <w:t>Ringmajandus, sealhulgas jäätmetekke vältimine ja jäätmete ringlussevõtt. On välja toodud  põhjendused</w:t>
      </w:r>
      <w:r>
        <w:rPr>
          <w:rFonts w:ascii="Times New Roman" w:eastAsia="Calibri" w:hAnsi="Times New Roman" w:cs="Times New Roman"/>
        </w:rPr>
        <w:t xml:space="preserve">, miks </w:t>
      </w:r>
      <w:r w:rsidRPr="00AB3096">
        <w:rPr>
          <w:rFonts w:ascii="Times New Roman" w:eastAsia="Calibri" w:hAnsi="Times New Roman" w:cs="Times New Roman"/>
        </w:rPr>
        <w:t xml:space="preserve">mõju </w:t>
      </w:r>
      <w:r>
        <w:rPr>
          <w:rFonts w:ascii="Times New Roman" w:eastAsia="Calibri" w:hAnsi="Times New Roman" w:cs="Times New Roman"/>
        </w:rPr>
        <w:t xml:space="preserve">on </w:t>
      </w:r>
      <w:r w:rsidRPr="00AB3096">
        <w:rPr>
          <w:rFonts w:ascii="Times New Roman" w:eastAsia="Calibri" w:hAnsi="Times New Roman" w:cs="Times New Roman"/>
        </w:rPr>
        <w:t>ebaoluli</w:t>
      </w:r>
      <w:r>
        <w:rPr>
          <w:rFonts w:ascii="Times New Roman" w:eastAsia="Calibri" w:hAnsi="Times New Roman" w:cs="Times New Roman"/>
        </w:rPr>
        <w:t>ne</w:t>
      </w:r>
    </w:p>
    <w:p w14:paraId="464A4958" w14:textId="77777777" w:rsidR="00A50A51" w:rsidRPr="00AB3096" w:rsidRDefault="00A50A51" w:rsidP="00A50A5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bookmarkStart w:id="2" w:name="_Hlk135296130"/>
      <w:bookmarkEnd w:id="1"/>
      <w:r w:rsidRPr="00AB3096">
        <w:rPr>
          <w:rFonts w:ascii="Times New Roman" w:eastAsia="Calibri" w:hAnsi="Times New Roman" w:cs="Times New Roman"/>
        </w:rPr>
        <w:t xml:space="preserve">Õhu-, vee- ja pinnasesaastuse vältimine ja tõrje. </w:t>
      </w:r>
      <w:bookmarkEnd w:id="2"/>
      <w:r w:rsidRPr="00AB3096">
        <w:rPr>
          <w:rFonts w:ascii="Times New Roman" w:eastAsia="Calibri" w:hAnsi="Times New Roman" w:cs="Times New Roman"/>
        </w:rPr>
        <w:t xml:space="preserve">On välja toodud piisavad põhjendused, miks mõju on ebaoluline.  </w:t>
      </w:r>
    </w:p>
    <w:p w14:paraId="2AEC9ED8" w14:textId="77777777" w:rsidR="00A50A51" w:rsidRPr="00AB3096" w:rsidRDefault="00A50A51" w:rsidP="00A50A5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AB3096">
        <w:rPr>
          <w:rFonts w:ascii="Times New Roman" w:eastAsia="Calibri" w:hAnsi="Times New Roman" w:cs="Times New Roman"/>
        </w:rPr>
        <w:t xml:space="preserve">Elurikkuse ja ökosüsteemide kaitse ja taastamine. On välja toodud piisavad põhjendused, miks mõju on ebaoluline.  </w:t>
      </w:r>
    </w:p>
    <w:p w14:paraId="52969132" w14:textId="77777777" w:rsidR="00A50A51" w:rsidRPr="00AB3096" w:rsidRDefault="00A50A51" w:rsidP="00A50A51">
      <w:pPr>
        <w:jc w:val="both"/>
        <w:rPr>
          <w:rFonts w:ascii="Times New Roman" w:eastAsia="Calibri" w:hAnsi="Times New Roman" w:cs="Times New Roman"/>
        </w:rPr>
      </w:pPr>
    </w:p>
    <w:p w14:paraId="754D0500" w14:textId="77777777" w:rsidR="00A50A51" w:rsidRDefault="00A50A51" w:rsidP="00A50A51">
      <w:pPr>
        <w:jc w:val="both"/>
        <w:rPr>
          <w:rFonts w:ascii="Times New Roman" w:eastAsia="Calibri" w:hAnsi="Times New Roman" w:cs="Times New Roman"/>
        </w:rPr>
      </w:pPr>
      <w:r w:rsidRPr="00AB3096">
        <w:rPr>
          <w:rFonts w:ascii="Times New Roman" w:eastAsia="Calibri" w:hAnsi="Times New Roman" w:cs="Times New Roman"/>
        </w:rPr>
        <w:t xml:space="preserve">Kommentaarid/küsimused: </w:t>
      </w:r>
    </w:p>
    <w:p w14:paraId="6662B50F" w14:textId="1024FDED" w:rsidR="00A50A51" w:rsidRDefault="00A50A51" w:rsidP="00A50A51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Esitatud DNSH vastab nõuetele</w:t>
      </w:r>
      <w:r w:rsidR="00DC1A72">
        <w:rPr>
          <w:rFonts w:ascii="Times New Roman" w:eastAsia="Calibri" w:hAnsi="Times New Roman" w:cs="Times New Roman"/>
        </w:rPr>
        <w:t>.  Taotlejale võimalusel arvestamiseks esitan järgmised kommentaarid ja ettepanekud:</w:t>
      </w:r>
    </w:p>
    <w:p w14:paraId="65959730" w14:textId="5EA4399E" w:rsidR="00DC1A72" w:rsidRDefault="0033706E" w:rsidP="00DC1A72">
      <w:pPr>
        <w:pStyle w:val="ListParagraph"/>
        <w:numPr>
          <w:ilvl w:val="1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Kliimamuutuste leevendamiseks soovitan kasutada </w:t>
      </w:r>
      <w:r w:rsidR="00F27CCC">
        <w:rPr>
          <w:rFonts w:ascii="Times New Roman" w:eastAsia="Calibri" w:hAnsi="Times New Roman" w:cs="Times New Roman"/>
        </w:rPr>
        <w:t xml:space="preserve">ehitiste rajamisel ehitustehnoloogiaid ja tooteid, millel on madal kliimamõju.  Näiteks </w:t>
      </w:r>
      <w:r w:rsidR="00EA279A">
        <w:rPr>
          <w:rFonts w:ascii="Times New Roman" w:eastAsia="Calibri" w:hAnsi="Times New Roman" w:cs="Times New Roman"/>
        </w:rPr>
        <w:t xml:space="preserve">materjalid, mille tootmisel on kasutatud </w:t>
      </w:r>
      <w:r w:rsidR="00991B4F">
        <w:rPr>
          <w:rFonts w:ascii="Times New Roman" w:eastAsia="Calibri" w:hAnsi="Times New Roman" w:cs="Times New Roman"/>
        </w:rPr>
        <w:t xml:space="preserve">teisest tooret või jäätmeid ringlusse võetud nagu </w:t>
      </w:r>
      <w:r w:rsidR="0005509C">
        <w:rPr>
          <w:rFonts w:ascii="Times New Roman" w:eastAsia="Calibri" w:hAnsi="Times New Roman" w:cs="Times New Roman"/>
        </w:rPr>
        <w:t xml:space="preserve">ehitusjäätmetest toodetud siseseinte rajamise lahendused või </w:t>
      </w:r>
      <w:r w:rsidR="00B00E82">
        <w:rPr>
          <w:rFonts w:ascii="Times New Roman" w:eastAsia="Calibri" w:hAnsi="Times New Roman" w:cs="Times New Roman"/>
        </w:rPr>
        <w:t>betoon, milles on osaliselt rakendatud põlevkivi</w:t>
      </w:r>
      <w:r w:rsidR="00D76852">
        <w:rPr>
          <w:rFonts w:ascii="Times New Roman" w:eastAsia="Calibri" w:hAnsi="Times New Roman" w:cs="Times New Roman"/>
        </w:rPr>
        <w:t xml:space="preserve">tuhkasid.  </w:t>
      </w:r>
      <w:r w:rsidR="005360E2">
        <w:rPr>
          <w:rFonts w:ascii="Times New Roman" w:eastAsia="Calibri" w:hAnsi="Times New Roman" w:cs="Times New Roman"/>
        </w:rPr>
        <w:t>Rajatavad teed</w:t>
      </w:r>
      <w:r w:rsidR="00E35DCD">
        <w:rPr>
          <w:rFonts w:ascii="Times New Roman" w:eastAsia="Calibri" w:hAnsi="Times New Roman" w:cs="Times New Roman"/>
        </w:rPr>
        <w:t>e</w:t>
      </w:r>
      <w:r w:rsidR="005360E2">
        <w:rPr>
          <w:rFonts w:ascii="Times New Roman" w:eastAsia="Calibri" w:hAnsi="Times New Roman" w:cs="Times New Roman"/>
        </w:rPr>
        <w:t xml:space="preserve"> ja parkla</w:t>
      </w:r>
      <w:r w:rsidR="0066175D">
        <w:rPr>
          <w:rFonts w:ascii="Times New Roman" w:eastAsia="Calibri" w:hAnsi="Times New Roman" w:cs="Times New Roman"/>
        </w:rPr>
        <w:t xml:space="preserve">te </w:t>
      </w:r>
      <w:r w:rsidR="00E35DCD">
        <w:rPr>
          <w:rFonts w:ascii="Times New Roman" w:eastAsia="Calibri" w:hAnsi="Times New Roman" w:cs="Times New Roman"/>
        </w:rPr>
        <w:t xml:space="preserve">asfaltkatte </w:t>
      </w:r>
      <w:r w:rsidR="0066175D">
        <w:rPr>
          <w:rFonts w:ascii="Times New Roman" w:eastAsia="Calibri" w:hAnsi="Times New Roman" w:cs="Times New Roman"/>
        </w:rPr>
        <w:t xml:space="preserve">materjal saab olla kuni 50% madalama </w:t>
      </w:r>
      <w:r w:rsidR="00E35DCD">
        <w:rPr>
          <w:rFonts w:ascii="Times New Roman" w:eastAsia="Calibri" w:hAnsi="Times New Roman" w:cs="Times New Roman"/>
        </w:rPr>
        <w:t xml:space="preserve">CO2 </w:t>
      </w:r>
      <w:r w:rsidR="00CA562E">
        <w:rPr>
          <w:rFonts w:ascii="Times New Roman" w:eastAsia="Calibri" w:hAnsi="Times New Roman" w:cs="Times New Roman"/>
        </w:rPr>
        <w:t xml:space="preserve">jalajäljega võrreldes tavapärase fossiilse päritoluga </w:t>
      </w:r>
      <w:r w:rsidR="00674D98">
        <w:rPr>
          <w:rFonts w:ascii="Times New Roman" w:eastAsia="Calibri" w:hAnsi="Times New Roman" w:cs="Times New Roman"/>
        </w:rPr>
        <w:t xml:space="preserve">lahendusega.   </w:t>
      </w:r>
      <w:r w:rsidR="00C87F10">
        <w:rPr>
          <w:rFonts w:ascii="Times New Roman" w:eastAsia="Calibri" w:hAnsi="Times New Roman" w:cs="Times New Roman"/>
        </w:rPr>
        <w:t xml:space="preserve"> Hoonete fassaadidel ja katusepindadel rakendada võimalusel päikeseelemente</w:t>
      </w:r>
      <w:r w:rsidR="00010AF6">
        <w:rPr>
          <w:rFonts w:ascii="Times New Roman" w:eastAsia="Calibri" w:hAnsi="Times New Roman" w:cs="Times New Roman"/>
        </w:rPr>
        <w:t xml:space="preserve">, parklate rajamisel kaaluda maakollektori rajamist hoonete </w:t>
      </w:r>
      <w:r w:rsidR="0032117A">
        <w:rPr>
          <w:rFonts w:ascii="Times New Roman" w:eastAsia="Calibri" w:hAnsi="Times New Roman" w:cs="Times New Roman"/>
        </w:rPr>
        <w:t>kütmiseks maasoojust rakendades, et vähendada võimalikult palju fossiilse maagaasi ja/või elektrienergia rakendamist.</w:t>
      </w:r>
    </w:p>
    <w:p w14:paraId="19D04634" w14:textId="12F6C775" w:rsidR="00635BB5" w:rsidRDefault="004A01F6" w:rsidP="00DC1A72">
      <w:pPr>
        <w:pStyle w:val="ListParagraph"/>
        <w:numPr>
          <w:ilvl w:val="1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Vee- ja mereressursside kestliku kasutamine ja kaitse eesmärgil soovitan </w:t>
      </w:r>
      <w:r w:rsidR="00912752">
        <w:rPr>
          <w:rFonts w:ascii="Times New Roman" w:eastAsia="Calibri" w:hAnsi="Times New Roman" w:cs="Times New Roman"/>
        </w:rPr>
        <w:t>katustelt kogutavat sademeve</w:t>
      </w:r>
      <w:r w:rsidR="004C2DF1">
        <w:rPr>
          <w:rFonts w:ascii="Times New Roman" w:eastAsia="Calibri" w:hAnsi="Times New Roman" w:cs="Times New Roman"/>
        </w:rPr>
        <w:t>e</w:t>
      </w:r>
      <w:r w:rsidR="00912752">
        <w:rPr>
          <w:rFonts w:ascii="Times New Roman" w:eastAsia="Calibri" w:hAnsi="Times New Roman" w:cs="Times New Roman"/>
        </w:rPr>
        <w:t xml:space="preserve"> </w:t>
      </w:r>
      <w:r w:rsidR="002E52DF">
        <w:rPr>
          <w:rFonts w:ascii="Times New Roman" w:eastAsia="Calibri" w:hAnsi="Times New Roman" w:cs="Times New Roman"/>
        </w:rPr>
        <w:t xml:space="preserve">rakendamist valamute ja pissuaaride loputusveena </w:t>
      </w:r>
      <w:r w:rsidR="00136CCB">
        <w:rPr>
          <w:rFonts w:ascii="Times New Roman" w:eastAsia="Calibri" w:hAnsi="Times New Roman" w:cs="Times New Roman"/>
        </w:rPr>
        <w:t xml:space="preserve">ning sademevee kogumist </w:t>
      </w:r>
      <w:r w:rsidR="00360BAB">
        <w:rPr>
          <w:rFonts w:ascii="Times New Roman" w:eastAsia="Calibri" w:hAnsi="Times New Roman" w:cs="Times New Roman"/>
        </w:rPr>
        <w:t>kasutamiseks fassaadide, tänavamööbli ja hoovialade pesuks</w:t>
      </w:r>
      <w:r w:rsidR="00555FB4">
        <w:rPr>
          <w:rFonts w:ascii="Times New Roman" w:eastAsia="Calibri" w:hAnsi="Times New Roman" w:cs="Times New Roman"/>
        </w:rPr>
        <w:t>.</w:t>
      </w:r>
    </w:p>
    <w:p w14:paraId="6607DBBD" w14:textId="0EF0A3D0" w:rsidR="00555FB4" w:rsidRDefault="00555FB4" w:rsidP="00DC1A72">
      <w:pPr>
        <w:pStyle w:val="ListParagraph"/>
        <w:numPr>
          <w:ilvl w:val="1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Ringmajanduse</w:t>
      </w:r>
      <w:r w:rsidR="005C38F1">
        <w:rPr>
          <w:rFonts w:ascii="Times New Roman" w:eastAsia="Calibri" w:hAnsi="Times New Roman" w:cs="Times New Roman"/>
        </w:rPr>
        <w:t xml:space="preserve">, sealhulgas jäätmetekke vältimiseks ja jäätmete ringlussevõtu soodustamiseks </w:t>
      </w:r>
      <w:r w:rsidR="005F65CA">
        <w:rPr>
          <w:rFonts w:ascii="Times New Roman" w:eastAsia="Calibri" w:hAnsi="Times New Roman" w:cs="Times New Roman"/>
        </w:rPr>
        <w:t xml:space="preserve">tuleks ehitustegevust planeerida selliselt, et rakendatud materjale ja elemente on võimalik kas hoone rekonstrueerimisel </w:t>
      </w:r>
      <w:r w:rsidR="00136CCB">
        <w:rPr>
          <w:rFonts w:ascii="Times New Roman" w:eastAsia="Calibri" w:hAnsi="Times New Roman" w:cs="Times New Roman"/>
        </w:rPr>
        <w:t>j</w:t>
      </w:r>
      <w:r w:rsidR="008E59D4">
        <w:rPr>
          <w:rFonts w:ascii="Times New Roman" w:eastAsia="Calibri" w:hAnsi="Times New Roman" w:cs="Times New Roman"/>
        </w:rPr>
        <w:t xml:space="preserve">a/või lammutamisel teineteisest rikkumata eraldada </w:t>
      </w:r>
      <w:r w:rsidR="00EC0FA2">
        <w:rPr>
          <w:rFonts w:ascii="Times New Roman" w:eastAsia="Calibri" w:hAnsi="Times New Roman" w:cs="Times New Roman"/>
        </w:rPr>
        <w:t xml:space="preserve">ning vältida materjale kus tulemuseks on komposiidid, mida tänu nende </w:t>
      </w:r>
      <w:proofErr w:type="spellStart"/>
      <w:r w:rsidR="002E5283">
        <w:rPr>
          <w:rFonts w:ascii="Times New Roman" w:eastAsia="Calibri" w:hAnsi="Times New Roman" w:cs="Times New Roman"/>
        </w:rPr>
        <w:t>lamineeritusele</w:t>
      </w:r>
      <w:proofErr w:type="spellEnd"/>
      <w:r w:rsidR="002E5283">
        <w:rPr>
          <w:rFonts w:ascii="Times New Roman" w:eastAsia="Calibri" w:hAnsi="Times New Roman" w:cs="Times New Roman"/>
        </w:rPr>
        <w:t xml:space="preserve"> ei ole võimalik ei teineteisest eraldada ega ka puhasteks toormaterjalideks ümber töödelda.  </w:t>
      </w:r>
    </w:p>
    <w:p w14:paraId="7E32ED26" w14:textId="0337CBE9" w:rsidR="00EE7A0A" w:rsidRDefault="00EE7A0A" w:rsidP="00DC1A72">
      <w:pPr>
        <w:pStyle w:val="ListParagraph"/>
        <w:numPr>
          <w:ilvl w:val="1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Hoonete projekteerimisel arvestada võimalusega, et neid saaks põhieesmärgi rakendamisest vabadel perioodidel kasutada muudeks suurt katusealust pinda nõudvateks tegevusteks</w:t>
      </w:r>
      <w:r w:rsidR="006D0D58">
        <w:rPr>
          <w:rFonts w:ascii="Times New Roman" w:eastAsia="Calibri" w:hAnsi="Times New Roman" w:cs="Times New Roman"/>
        </w:rPr>
        <w:t xml:space="preserve"> sh näiteks messid, konverentsid, kontserdid, kaitseotstarbelised õppused/kogunemised, spordisündmused jmt.</w:t>
      </w:r>
      <w:r w:rsidR="002E39F2">
        <w:rPr>
          <w:rFonts w:ascii="Times New Roman" w:eastAsia="Calibri" w:hAnsi="Times New Roman" w:cs="Times New Roman"/>
        </w:rPr>
        <w:t xml:space="preserve">  </w:t>
      </w:r>
    </w:p>
    <w:p w14:paraId="1C3F8657" w14:textId="77777777" w:rsidR="001F31C1" w:rsidRPr="00AB3096" w:rsidRDefault="001F31C1" w:rsidP="00B73AF9">
      <w:pPr>
        <w:pStyle w:val="ListParagraph"/>
        <w:ind w:left="1800"/>
        <w:jc w:val="both"/>
        <w:rPr>
          <w:rFonts w:ascii="Times New Roman" w:eastAsia="Calibri" w:hAnsi="Times New Roman" w:cs="Times New Roman"/>
        </w:rPr>
      </w:pPr>
    </w:p>
    <w:p w14:paraId="73C8FC74" w14:textId="77777777" w:rsidR="00A50A51" w:rsidRPr="00AB3096" w:rsidRDefault="00A50A51" w:rsidP="00A50A51">
      <w:pPr>
        <w:rPr>
          <w:rFonts w:ascii="Times New Roman" w:eastAsia="Calibri" w:hAnsi="Times New Roman" w:cs="Times New Roman"/>
        </w:rPr>
      </w:pPr>
      <w:r w:rsidRPr="00AB3096">
        <w:rPr>
          <w:rFonts w:ascii="Times New Roman" w:eastAsia="Calibri" w:hAnsi="Times New Roman" w:cs="Times New Roman"/>
        </w:rPr>
        <w:lastRenderedPageBreak/>
        <w:t xml:space="preserve">„Kinnitan, et olen projekti suhtes erapooletu ja sõltumatu ega ei esine haldusmenetlusest taandamise asjaolusid (HMS § 10).“ </w:t>
      </w:r>
    </w:p>
    <w:p w14:paraId="0089DF96" w14:textId="340BD659" w:rsidR="00A50A51" w:rsidRPr="00AB3096" w:rsidRDefault="00A50A51" w:rsidP="00A50A51">
      <w:pPr>
        <w:rPr>
          <w:rFonts w:ascii="Times New Roman" w:eastAsia="Calibri" w:hAnsi="Times New Roman" w:cs="Times New Roman"/>
        </w:rPr>
      </w:pPr>
      <w:r w:rsidRPr="00AB3096">
        <w:rPr>
          <w:rFonts w:ascii="Times New Roman" w:eastAsia="Calibri" w:hAnsi="Times New Roman" w:cs="Times New Roman"/>
        </w:rPr>
        <w:t xml:space="preserve">Ekspertarvamuse koostas: </w:t>
      </w:r>
      <w:r>
        <w:rPr>
          <w:rFonts w:ascii="Times New Roman" w:eastAsia="Calibri" w:hAnsi="Times New Roman" w:cs="Times New Roman"/>
        </w:rPr>
        <w:t>Tõnu Tuppits</w:t>
      </w:r>
      <w:r w:rsidRPr="00AB3096">
        <w:rPr>
          <w:rFonts w:ascii="Times New Roman" w:eastAsia="Calibri" w:hAnsi="Times New Roman" w:cs="Times New Roman"/>
        </w:rPr>
        <w:t>, E</w:t>
      </w:r>
      <w:r w:rsidR="003B57BB">
        <w:rPr>
          <w:rFonts w:ascii="Times New Roman" w:eastAsia="Calibri" w:hAnsi="Times New Roman" w:cs="Times New Roman"/>
        </w:rPr>
        <w:t>ttevõtluse ja Innovatsiooni SA</w:t>
      </w:r>
      <w:r w:rsidRPr="00AB3096">
        <w:rPr>
          <w:rFonts w:ascii="Times New Roman" w:eastAsia="Calibri" w:hAnsi="Times New Roman" w:cs="Times New Roman"/>
        </w:rPr>
        <w:t xml:space="preserve">, strateegia- ja </w:t>
      </w:r>
      <w:proofErr w:type="spellStart"/>
      <w:r w:rsidRPr="00AB3096">
        <w:rPr>
          <w:rFonts w:ascii="Times New Roman" w:eastAsia="Calibri" w:hAnsi="Times New Roman" w:cs="Times New Roman"/>
        </w:rPr>
        <w:t>analüüsiosakonn</w:t>
      </w:r>
      <w:r>
        <w:rPr>
          <w:rFonts w:ascii="Times New Roman" w:eastAsia="Calibri" w:hAnsi="Times New Roman" w:cs="Times New Roman"/>
        </w:rPr>
        <w:t>d</w:t>
      </w:r>
      <w:proofErr w:type="spellEnd"/>
      <w:r>
        <w:rPr>
          <w:rFonts w:ascii="Times New Roman" w:eastAsia="Calibri" w:hAnsi="Times New Roman" w:cs="Times New Roman"/>
        </w:rPr>
        <w:t>, teisese toorme, jäätmete ja maapõueressursside fookusvaldkonnajuht</w:t>
      </w:r>
      <w:r w:rsidRPr="00AB3096">
        <w:rPr>
          <w:rFonts w:ascii="Times New Roman" w:eastAsia="Calibri" w:hAnsi="Times New Roman" w:cs="Times New Roman"/>
        </w:rPr>
        <w:t>.</w:t>
      </w:r>
    </w:p>
    <w:p w14:paraId="44533145" w14:textId="77777777" w:rsidR="00A50A51" w:rsidRDefault="00A50A51" w:rsidP="00A50A51"/>
    <w:p w14:paraId="5132486C" w14:textId="77777777" w:rsidR="00495D27" w:rsidRDefault="00495D27"/>
    <w:sectPr w:rsidR="00495D27" w:rsidSect="00A5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C82"/>
    <w:multiLevelType w:val="hybridMultilevel"/>
    <w:tmpl w:val="B6CE9800"/>
    <w:lvl w:ilvl="0" w:tplc="FD4C00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7E57"/>
    <w:multiLevelType w:val="hybridMultilevel"/>
    <w:tmpl w:val="66CABAD8"/>
    <w:lvl w:ilvl="0" w:tplc="A9F82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B5D7C"/>
    <w:multiLevelType w:val="hybridMultilevel"/>
    <w:tmpl w:val="69CA04DE"/>
    <w:lvl w:ilvl="0" w:tplc="C906988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026FD"/>
    <w:multiLevelType w:val="hybridMultilevel"/>
    <w:tmpl w:val="1EFC2C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748885">
    <w:abstractNumId w:val="3"/>
  </w:num>
  <w:num w:numId="2" w16cid:durableId="34935958">
    <w:abstractNumId w:val="0"/>
  </w:num>
  <w:num w:numId="3" w16cid:durableId="1267232881">
    <w:abstractNumId w:val="2"/>
  </w:num>
  <w:num w:numId="4" w16cid:durableId="41146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51"/>
    <w:rsid w:val="00010AF6"/>
    <w:rsid w:val="0005509C"/>
    <w:rsid w:val="00136CCB"/>
    <w:rsid w:val="00155775"/>
    <w:rsid w:val="001E171B"/>
    <w:rsid w:val="001F31C1"/>
    <w:rsid w:val="001F6700"/>
    <w:rsid w:val="00287B24"/>
    <w:rsid w:val="002E39F2"/>
    <w:rsid w:val="002E5283"/>
    <w:rsid w:val="002E52DF"/>
    <w:rsid w:val="0032117A"/>
    <w:rsid w:val="0033706E"/>
    <w:rsid w:val="00360BAB"/>
    <w:rsid w:val="003A0D31"/>
    <w:rsid w:val="003B57BB"/>
    <w:rsid w:val="003C776C"/>
    <w:rsid w:val="00495D27"/>
    <w:rsid w:val="004A01F6"/>
    <w:rsid w:val="004C2DF1"/>
    <w:rsid w:val="0050185E"/>
    <w:rsid w:val="005360E2"/>
    <w:rsid w:val="00555FB4"/>
    <w:rsid w:val="005638FF"/>
    <w:rsid w:val="005C38F1"/>
    <w:rsid w:val="005F65CA"/>
    <w:rsid w:val="00635BB5"/>
    <w:rsid w:val="0066175D"/>
    <w:rsid w:val="00674D98"/>
    <w:rsid w:val="006857F2"/>
    <w:rsid w:val="006D0D58"/>
    <w:rsid w:val="007E1E34"/>
    <w:rsid w:val="008412D3"/>
    <w:rsid w:val="008C5C38"/>
    <w:rsid w:val="008E59D4"/>
    <w:rsid w:val="00910F78"/>
    <w:rsid w:val="00912752"/>
    <w:rsid w:val="00991B4F"/>
    <w:rsid w:val="009C5347"/>
    <w:rsid w:val="00A4243A"/>
    <w:rsid w:val="00A50A51"/>
    <w:rsid w:val="00B00E82"/>
    <w:rsid w:val="00B73AF9"/>
    <w:rsid w:val="00C13022"/>
    <w:rsid w:val="00C87F10"/>
    <w:rsid w:val="00CA562E"/>
    <w:rsid w:val="00CB1C62"/>
    <w:rsid w:val="00CC20F8"/>
    <w:rsid w:val="00D30083"/>
    <w:rsid w:val="00D76073"/>
    <w:rsid w:val="00D76852"/>
    <w:rsid w:val="00DC1A72"/>
    <w:rsid w:val="00E35DCD"/>
    <w:rsid w:val="00EA279A"/>
    <w:rsid w:val="00EC0FA2"/>
    <w:rsid w:val="00ED1CB7"/>
    <w:rsid w:val="00EE7A0A"/>
    <w:rsid w:val="00F10B48"/>
    <w:rsid w:val="00F27CCC"/>
    <w:rsid w:val="00F9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F1DD"/>
  <w15:chartTrackingRefBased/>
  <w15:docId w15:val="{36A0AA4D-7A6C-4BD4-B407-23B2C855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444</Words>
  <Characters>2580</Characters>
  <Application>Microsoft Office Word</Application>
  <DocSecurity>0</DocSecurity>
  <Lines>21</Lines>
  <Paragraphs>6</Paragraphs>
  <ScaleCrop>false</ScaleCrop>
  <Company>EIS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Tõnu Tuppits</dc:creator>
  <cp:keywords/>
  <dc:description/>
  <cp:lastModifiedBy>Tõnu Tuppits</cp:lastModifiedBy>
  <cp:revision>24</cp:revision>
  <dcterms:created xsi:type="dcterms:W3CDTF">2024-07-02T09:44:00Z</dcterms:created>
  <dcterms:modified xsi:type="dcterms:W3CDTF">2024-07-02T09:59:00Z</dcterms:modified>
</cp:coreProperties>
</file>